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7959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ОМСКИЙ  МУНИЦИПАЛЬНЫЙ  РАЙОН ОМСКОЙ  ОБЛАСТИ</w:t>
      </w:r>
    </w:p>
    <w:p w14:paraId="4FF232A8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Администрация Богословского сельского поселения</w:t>
      </w:r>
    </w:p>
    <w:p w14:paraId="198E4361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53743" w:rsidRPr="00E53743" w14:paraId="17DEB9F6" w14:textId="77777777" w:rsidTr="00F61B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BBACBF" w14:textId="77777777" w:rsidR="00E53743" w:rsidRPr="00E53743" w:rsidRDefault="00E53743" w:rsidP="00E5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5690CA0A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РАСПОРЯЖЕНИЕ</w:t>
      </w:r>
    </w:p>
    <w:p w14:paraId="0BA3D0E8" w14:textId="77777777"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1FDA5" w14:textId="77777777"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C609B" w14:textId="438C3C09" w:rsidR="00E53743" w:rsidRDefault="00894ED5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C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CA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7C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D77A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</w:p>
    <w:p w14:paraId="5AD306F4" w14:textId="77777777" w:rsid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CBEA703" w14:textId="16BE48D4" w:rsidR="005346BB" w:rsidRPr="005346BB" w:rsidRDefault="005346BB" w:rsidP="005346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приватизации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</w:p>
    <w:p w14:paraId="691A1F44" w14:textId="77777777" w:rsidR="00E53743" w:rsidRP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E533D" w14:textId="18A20437" w:rsidR="00E53743" w:rsidRDefault="00C57772" w:rsidP="005346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имущества»,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«Об управлении муниципальной собственностью Богословского сельского поселения Омского муниципального района Омской области», утвержденным решением Совета Богословского сельского поселения Омского муниципального района Омской области от 29.05.2014 г. № 20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 от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ред. от 10.10.2024 №229)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прогнозного плана (программы) приватизации муниципального имущества Богословского сельского поселения  Омского муниципального района Омской области на 202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E3C1557" w14:textId="77777777" w:rsidR="00106A30" w:rsidRDefault="00106A30" w:rsidP="005346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B7DB3" w14:textId="77777777" w:rsidR="00913EA9" w:rsidRDefault="00913EA9" w:rsidP="00534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226BA" w14:textId="77777777" w:rsidR="00E449A6" w:rsidRDefault="00106A30" w:rsidP="00913E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27F47A39" w14:textId="77777777" w:rsidR="00106A30" w:rsidRDefault="00106A30" w:rsidP="00380D06">
      <w:pPr>
        <w:pStyle w:val="a3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38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имущества Омского муниципального района Омской области, подлежащего приватизации, согласно приложению к настоящему распоряжению.</w:t>
      </w:r>
    </w:p>
    <w:p w14:paraId="6901AF93" w14:textId="2B7B939C" w:rsidR="00380D06" w:rsidRDefault="00380D06" w:rsidP="00380D06">
      <w:pPr>
        <w:pStyle w:val="a3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приватизации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указанного в п. 1.1. настоящего распоряжения:</w:t>
      </w:r>
    </w:p>
    <w:p w14:paraId="00B99690" w14:textId="77777777" w:rsidR="00380D06" w:rsidRDefault="00380D06" w:rsidP="00380D06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 движимого имущества: продажа на аукционе.</w:t>
      </w:r>
    </w:p>
    <w:p w14:paraId="6AD1C4F6" w14:textId="77777777" w:rsidR="00380D06" w:rsidRDefault="00380D06" w:rsidP="00380D06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предложений о цене: открытая.</w:t>
      </w:r>
    </w:p>
    <w:p w14:paraId="0C7E097B" w14:textId="47984500" w:rsidR="00380D06" w:rsidRDefault="00380D06" w:rsidP="00892A3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движимого имущества устанавливается в размере его рыночной стоимости в соответствии с отчетом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оценки рыночной стоимости движимого имущества №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которая указана в приложении настоящему распоряжению.</w:t>
      </w:r>
    </w:p>
    <w:p w14:paraId="5A3E794A" w14:textId="77777777" w:rsidR="00892A33" w:rsidRDefault="00892A33" w:rsidP="00892A3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повышения начальной цены движимого имущества («шаг аукциона») – 5</w:t>
      </w:r>
      <w:r w:rsidRP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начальной цены движимого имущества, указанной в приложении к настоящему распоряжению.</w:t>
      </w:r>
    </w:p>
    <w:p w14:paraId="29C00245" w14:textId="737EAC6C" w:rsidR="00892A33" w:rsidRDefault="00892A33" w:rsidP="00892A3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задатка –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цены движимого имущества, указанной в приложении к настоящему распоряжению.</w:t>
      </w:r>
    </w:p>
    <w:p w14:paraId="4623EA9B" w14:textId="77777777" w:rsidR="00892A33" w:rsidRPr="00D34AC3" w:rsidRDefault="00892A33" w:rsidP="00D34A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4AC3">
        <w:rPr>
          <w:rFonts w:ascii="Times New Roman" w:hAnsi="Times New Roman" w:cs="Times New Roman"/>
          <w:sz w:val="28"/>
          <w:szCs w:val="28"/>
        </w:rPr>
        <w:t>Настоящее распоряжение разместить в сети «Интернет» на официальном сайте Администрации Богословского сельского поселения.</w:t>
      </w:r>
    </w:p>
    <w:p w14:paraId="6AEC1878" w14:textId="77777777" w:rsidR="00D34AC3" w:rsidRPr="00D34AC3" w:rsidRDefault="00D34AC3" w:rsidP="00D34A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Осуществить юридически значимые действия, связанные с исполнением настоящего распоряжения.</w:t>
      </w:r>
    </w:p>
    <w:p w14:paraId="7E739D77" w14:textId="77777777" w:rsidR="00892A33" w:rsidRPr="00D34AC3" w:rsidRDefault="00892A33" w:rsidP="00D34A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4AC3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распоряжение оставляю за собой.</w:t>
      </w:r>
    </w:p>
    <w:p w14:paraId="346CD165" w14:textId="77777777" w:rsidR="00894ED5" w:rsidRDefault="00894E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9F093" w14:textId="77777777" w:rsidR="007453D5" w:rsidRDefault="007453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F0BED" w14:textId="1F8640D3" w:rsidR="00617A6C" w:rsidRDefault="00C42A07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F93261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E7E51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0C36B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5991D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FE50C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2CC55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5C3F4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B30C6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ADA32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187D4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4BDCA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1A5D4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39FBD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3FAD1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9DFA5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58DDD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037B8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65EEA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42560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AC312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A524B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3EF66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3E1F6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08643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BA7C2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F9B22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F6981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F40F8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5265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1C089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42B6C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2BE66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F4C08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CE37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7B879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CBF0B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9CE9B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7E056" w14:textId="77777777" w:rsidR="00834103" w:rsidRDefault="0083410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4103" w:rsidSect="00834103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14:paraId="5795F66B" w14:textId="77777777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распоряжению </w:t>
      </w:r>
    </w:p>
    <w:p w14:paraId="2F1B4309" w14:textId="77777777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Богословского </w:t>
      </w:r>
    </w:p>
    <w:p w14:paraId="43E773C8" w14:textId="77777777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</w:t>
      </w:r>
    </w:p>
    <w:p w14:paraId="21518C63" w14:textId="77777777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50836571" w14:textId="77777777" w:rsidR="00D34AC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14:paraId="5BD771B9" w14:textId="044BB7F5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9C7C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CA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C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D77A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</w:p>
    <w:p w14:paraId="73329F98" w14:textId="77777777" w:rsidR="00834103" w:rsidRDefault="00834103" w:rsidP="008341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78217ECE" w14:textId="77777777" w:rsidR="00834103" w:rsidRDefault="00834103" w:rsidP="008341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подлежащего приватизации</w:t>
      </w:r>
    </w:p>
    <w:p w14:paraId="380A96F4" w14:textId="77777777" w:rsidR="00834103" w:rsidRDefault="00834103" w:rsidP="008341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3615"/>
        <w:gridCol w:w="4329"/>
        <w:gridCol w:w="2235"/>
        <w:gridCol w:w="1813"/>
        <w:gridCol w:w="1902"/>
      </w:tblGrid>
      <w:tr w:rsidR="00834103" w14:paraId="254DEAA6" w14:textId="77777777" w:rsidTr="009C7CAC">
        <w:tc>
          <w:tcPr>
            <w:tcW w:w="666" w:type="dxa"/>
          </w:tcPr>
          <w:p w14:paraId="094DDAB2" w14:textId="77777777" w:rsidR="00834103" w:rsidRPr="00834103" w:rsidRDefault="00834103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ACBA028" w14:textId="77777777" w:rsidR="00834103" w:rsidRPr="00834103" w:rsidRDefault="00834103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5" w:type="dxa"/>
          </w:tcPr>
          <w:p w14:paraId="40CBC891" w14:textId="77777777" w:rsidR="00834103" w:rsidRPr="00834103" w:rsidRDefault="00834103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</w:t>
            </w: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4329" w:type="dxa"/>
          </w:tcPr>
          <w:p w14:paraId="64DA38B1" w14:textId="77777777" w:rsidR="00834103" w:rsidRPr="00834103" w:rsidRDefault="00834103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Индивидуализирующие характеристики </w:t>
            </w:r>
            <w:r w:rsid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</w:t>
            </w: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2235" w:type="dxa"/>
          </w:tcPr>
          <w:p w14:paraId="22BDCC39" w14:textId="77777777" w:rsidR="00834103" w:rsidRPr="00834103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движимого имущества, рублей (без НДС)</w:t>
            </w:r>
          </w:p>
        </w:tc>
        <w:tc>
          <w:tcPr>
            <w:tcW w:w="1813" w:type="dxa"/>
          </w:tcPr>
          <w:p w14:paraId="66506C17" w14:textId="77777777" w:rsidR="00834103" w:rsidRPr="00834103" w:rsidRDefault="00C80494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задатка, рублей</w:t>
            </w:r>
          </w:p>
        </w:tc>
        <w:tc>
          <w:tcPr>
            <w:tcW w:w="1902" w:type="dxa"/>
          </w:tcPr>
          <w:p w14:paraId="364F8FD7" w14:textId="77777777" w:rsidR="00834103" w:rsidRPr="00834103" w:rsidRDefault="00C80494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повышения начальной цены («шаг аукциона»), рублей</w:t>
            </w:r>
          </w:p>
        </w:tc>
      </w:tr>
      <w:tr w:rsidR="0019346C" w14:paraId="53611E78" w14:textId="77777777" w:rsidTr="009C7CAC">
        <w:tc>
          <w:tcPr>
            <w:tcW w:w="666" w:type="dxa"/>
          </w:tcPr>
          <w:p w14:paraId="701456F2" w14:textId="560E54B2" w:rsidR="0019346C" w:rsidRDefault="009C7CA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5" w:type="dxa"/>
          </w:tcPr>
          <w:p w14:paraId="575871DB" w14:textId="5782CE8F" w:rsidR="0019346C" w:rsidRDefault="0019346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ЮМЗ-6КЛ - Трактор</w:t>
            </w:r>
          </w:p>
        </w:tc>
        <w:tc>
          <w:tcPr>
            <w:tcW w:w="4329" w:type="dxa"/>
          </w:tcPr>
          <w:p w14:paraId="7714C6C8" w14:textId="00BD65B3" w:rsidR="0019346C" w:rsidRDefault="0019346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ЮМЗ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выпуска 19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заводской № машины (рамы)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507531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двигатель №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 0280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коробка передач №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914418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основной ведущий мост (мосты) №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914418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 движителя колесный, цвет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гос. Регистрационный знак тип 3, код 55 серия О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2235" w:type="dxa"/>
          </w:tcPr>
          <w:p w14:paraId="731AD9E5" w14:textId="5A9CD913" w:rsidR="0019346C" w:rsidRDefault="006177F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813" w:type="dxa"/>
          </w:tcPr>
          <w:p w14:paraId="68260E1D" w14:textId="207E6057" w:rsidR="0019346C" w:rsidRDefault="006177F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02" w:type="dxa"/>
          </w:tcPr>
          <w:p w14:paraId="16F86C58" w14:textId="2B42BFD9" w:rsidR="0019346C" w:rsidRDefault="006177F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</w:tbl>
    <w:p w14:paraId="130D519B" w14:textId="77777777" w:rsidR="00E53743" w:rsidRDefault="00E53743" w:rsidP="006177FC">
      <w:pPr>
        <w:autoSpaceDE w:val="0"/>
        <w:autoSpaceDN w:val="0"/>
        <w:spacing w:after="0" w:line="240" w:lineRule="auto"/>
      </w:pPr>
    </w:p>
    <w:sectPr w:rsidR="00E53743" w:rsidSect="00834103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8100" w14:textId="77777777" w:rsidR="008F567F" w:rsidRDefault="008F567F" w:rsidP="00834103">
      <w:pPr>
        <w:spacing w:after="0" w:line="240" w:lineRule="auto"/>
      </w:pPr>
      <w:r>
        <w:separator/>
      </w:r>
    </w:p>
  </w:endnote>
  <w:endnote w:type="continuationSeparator" w:id="0">
    <w:p w14:paraId="6E2A0390" w14:textId="77777777" w:rsidR="008F567F" w:rsidRDefault="008F567F" w:rsidP="0083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80FB" w14:textId="77777777" w:rsidR="008F567F" w:rsidRDefault="008F567F" w:rsidP="00834103">
      <w:pPr>
        <w:spacing w:after="0" w:line="240" w:lineRule="auto"/>
      </w:pPr>
      <w:r>
        <w:separator/>
      </w:r>
    </w:p>
  </w:footnote>
  <w:footnote w:type="continuationSeparator" w:id="0">
    <w:p w14:paraId="6A824308" w14:textId="77777777" w:rsidR="008F567F" w:rsidRDefault="008F567F" w:rsidP="0083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332"/>
    <w:multiLevelType w:val="multilevel"/>
    <w:tmpl w:val="49D4C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F8A5B1E"/>
    <w:multiLevelType w:val="hybridMultilevel"/>
    <w:tmpl w:val="0868DFCA"/>
    <w:lvl w:ilvl="0" w:tplc="44E44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43"/>
    <w:rsid w:val="00097B11"/>
    <w:rsid w:val="0010277B"/>
    <w:rsid w:val="00106A30"/>
    <w:rsid w:val="0019346C"/>
    <w:rsid w:val="0025232D"/>
    <w:rsid w:val="00380D06"/>
    <w:rsid w:val="004D77A2"/>
    <w:rsid w:val="004E5397"/>
    <w:rsid w:val="005346BB"/>
    <w:rsid w:val="005712CB"/>
    <w:rsid w:val="00586CD3"/>
    <w:rsid w:val="006177FC"/>
    <w:rsid w:val="00617A6C"/>
    <w:rsid w:val="007453D5"/>
    <w:rsid w:val="007968C9"/>
    <w:rsid w:val="00834103"/>
    <w:rsid w:val="00892A33"/>
    <w:rsid w:val="00894ED5"/>
    <w:rsid w:val="008F567F"/>
    <w:rsid w:val="00913EA9"/>
    <w:rsid w:val="00986CA9"/>
    <w:rsid w:val="00987B43"/>
    <w:rsid w:val="009C7CAC"/>
    <w:rsid w:val="00C42A07"/>
    <w:rsid w:val="00C50068"/>
    <w:rsid w:val="00C57772"/>
    <w:rsid w:val="00C80494"/>
    <w:rsid w:val="00CD2E6C"/>
    <w:rsid w:val="00D1604A"/>
    <w:rsid w:val="00D34AC3"/>
    <w:rsid w:val="00E33700"/>
    <w:rsid w:val="00E449A6"/>
    <w:rsid w:val="00E53743"/>
    <w:rsid w:val="00E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B549"/>
  <w15:docId w15:val="{A0FF8CEC-799C-4A02-B8D1-C4402ECE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happyuser</cp:lastModifiedBy>
  <cp:revision>3</cp:revision>
  <cp:lastPrinted>2023-03-15T05:12:00Z</cp:lastPrinted>
  <dcterms:created xsi:type="dcterms:W3CDTF">2025-02-18T08:55:00Z</dcterms:created>
  <dcterms:modified xsi:type="dcterms:W3CDTF">2025-02-19T05:33:00Z</dcterms:modified>
</cp:coreProperties>
</file>